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3450"/>
        <w:gridCol w:w="191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44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44"/>
                <w:szCs w:val="40"/>
                <w:lang w:val="en-US" w:eastAsia="zh-CN"/>
              </w:rPr>
              <w:t>贵州民族大学第四十二期爱心互助超市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44"/>
                <w:szCs w:val="40"/>
                <w:lang w:val="en-US" w:eastAsia="zh-CN"/>
              </w:rPr>
              <w:t>受助名单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5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9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政治与经济管理学院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王娜娜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政治与经济管理学院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田沙沙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民族医药学院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42424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民族学与历史学学院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胡兴梅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廖俪琳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张佳欣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杨光剑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杨光容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潘壁康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龙慧慧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罗太顺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龙晓毅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罗飞红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民族文化与认知科学学院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杨再江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彭莉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李钗钗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东盟人文学院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张秋雨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旅游与航空服务学院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晏帅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旅游与航空服务学院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雷桃花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许发举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数据科学与信息工程学院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潘先洪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数据科学与信息工程学院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张炤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预科教育学院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龙思琪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雷康平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任丽艳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郎俊杰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田娜</w:t>
            </w:r>
          </w:p>
        </w:tc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TIzYTM4MmFjNDAzZWZiNGEyM2QwNjc2NTFmNWUifQ=="/>
  </w:docVars>
  <w:rsids>
    <w:rsidRoot w:val="0FBE2581"/>
    <w:rsid w:val="0FB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2023-11-10T08:17:00Z</dcterms:created>
  <dc:creator>若风</dc:creator>
  <cp:lastModifiedBy>若风</cp:lastModifiedBy>
  <dcterms:modified xsi:type="dcterms:W3CDTF">2023-11-10T08:18:12Z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534EBF8986BC4744B67F5BB48CA2BDD0_11</vt:lpwstr>
  </property>
</Properties>
</file>