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Tahoma" w:eastAsia="方正小标宋简体" w:cs="Tahoma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Tahoma" w:eastAsia="方正小标宋简体" w:cs="Tahoma"/>
          <w:sz w:val="44"/>
          <w:szCs w:val="44"/>
        </w:rPr>
        <w:t>关于</w:t>
      </w:r>
      <w:bookmarkStart w:id="0" w:name="_Hlk146792483"/>
      <w:r>
        <w:rPr>
          <w:rFonts w:hint="eastAsia" w:ascii="方正小标宋简体" w:hAnsi="Tahoma" w:eastAsia="方正小标宋简体" w:cs="Tahoma"/>
          <w:sz w:val="44"/>
          <w:szCs w:val="44"/>
        </w:rPr>
        <w:t>团属</w:t>
      </w:r>
      <w:bookmarkStart w:id="1" w:name="_Hlk146792269"/>
      <w:r>
        <w:rPr>
          <w:rFonts w:hint="eastAsia" w:ascii="方正小标宋简体" w:hAnsi="Tahoma" w:eastAsia="方正小标宋简体" w:cs="Tahoma"/>
          <w:sz w:val="44"/>
          <w:szCs w:val="44"/>
        </w:rPr>
        <w:t>各校级学生组织2022-2023学年“优秀学生干部”“一等奖学金”和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Tahoma" w:eastAsia="方正小标宋简体" w:cs="Tahoma"/>
          <w:sz w:val="44"/>
          <w:szCs w:val="44"/>
        </w:rPr>
      </w:pPr>
      <w:r>
        <w:rPr>
          <w:rFonts w:hint="eastAsia" w:ascii="方正小标宋简体" w:hAnsi="Tahoma" w:eastAsia="方正小标宋简体" w:cs="Tahoma"/>
          <w:sz w:val="44"/>
          <w:szCs w:val="44"/>
        </w:rPr>
        <w:t>“二等奖学金”拟推荐</w:t>
      </w:r>
      <w:bookmarkEnd w:id="1"/>
      <w:r>
        <w:rPr>
          <w:rFonts w:hint="eastAsia" w:ascii="方正小标宋简体" w:hAnsi="Tahoma" w:eastAsia="方正小标宋简体" w:cs="Tahoma"/>
          <w:sz w:val="44"/>
          <w:szCs w:val="44"/>
        </w:rPr>
        <w:t>名单</w:t>
      </w:r>
      <w:bookmarkEnd w:id="0"/>
      <w:r>
        <w:rPr>
          <w:rFonts w:hint="eastAsia" w:ascii="方正小标宋简体" w:hAnsi="Tahoma" w:eastAsia="方正小标宋简体" w:cs="Tahoma"/>
          <w:sz w:val="44"/>
          <w:szCs w:val="44"/>
        </w:rPr>
        <w:t>的公示</w:t>
      </w:r>
    </w:p>
    <w:p>
      <w:pPr>
        <w:pStyle w:val="4"/>
        <w:shd w:val="clear" w:color="auto" w:fill="FFFFFF"/>
        <w:spacing w:line="560" w:lineRule="exact"/>
        <w:jc w:val="center"/>
        <w:rPr>
          <w:rFonts w:ascii="方正小标宋简体" w:hAnsi="Tahoma" w:eastAsia="方正小标宋简体" w:cs="Tahoma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380" w:lineRule="exact"/>
        <w:jc w:val="both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sz w:val="32"/>
          <w:szCs w:val="32"/>
        </w:rPr>
        <w:t>各部门、各校级学生组织</w:t>
      </w:r>
      <w:r>
        <w:rPr>
          <w:rFonts w:hint="eastAsia" w:ascii="仿宋_GB2312" w:hAnsi="Tahoma" w:eastAsia="仿宋_GB2312" w:cs="Tahoma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sz w:val="32"/>
          <w:szCs w:val="32"/>
        </w:rPr>
        <w:t>根据《贵州民族大学关于评选2023年三好优干先进班集体奖学金的通知》</w:t>
      </w:r>
      <w:r>
        <w:rPr>
          <w:rFonts w:hint="eastAsia" w:ascii="仿宋_GB2312" w:hAnsi="Tahoma" w:eastAsia="仿宋_GB2312" w:cs="Tahoma"/>
          <w:sz w:val="32"/>
          <w:szCs w:val="32"/>
        </w:rPr>
        <w:t>，按照“公平、公正、公开”的原则，经团属各校级学生组织推荐，校团委组织部复审，书记办公会研究，现对团属各校级学生组织2022-2023学年“优秀学生干部”“一等奖学金”和“二等奖学金”拟推荐名单进行公示，公示时间：2023年9月28日-</w:t>
      </w:r>
      <w:r>
        <w:rPr>
          <w:rFonts w:ascii="仿宋_GB2312" w:hAnsi="Tahoma" w:eastAsia="仿宋_GB2312" w:cs="Tahoma"/>
          <w:sz w:val="32"/>
          <w:szCs w:val="32"/>
        </w:rPr>
        <w:t>10</w:t>
      </w:r>
      <w:r>
        <w:rPr>
          <w:rFonts w:hint="eastAsia" w:ascii="仿宋_GB2312" w:hAnsi="Tahoma" w:eastAsia="仿宋_GB2312" w:cs="Tahoma"/>
          <w:sz w:val="32"/>
          <w:szCs w:val="32"/>
        </w:rPr>
        <w:t>月</w:t>
      </w:r>
      <w:r>
        <w:rPr>
          <w:rFonts w:ascii="仿宋_GB2312" w:hAnsi="Tahoma" w:eastAsia="仿宋_GB2312" w:cs="Tahoma"/>
          <w:sz w:val="32"/>
          <w:szCs w:val="32"/>
        </w:rPr>
        <w:t>2</w:t>
      </w:r>
      <w:r>
        <w:rPr>
          <w:rFonts w:hint="eastAsia" w:ascii="仿宋_GB2312" w:hAnsi="Tahoma" w:eastAsia="仿宋_GB2312" w:cs="Tahoma"/>
          <w:sz w:val="32"/>
          <w:szCs w:val="32"/>
        </w:rPr>
        <w:t>日（共五天）。广大师生如对上述推荐人选有异议，可在公示期间向校团委6205办公室反映。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联系人：溥老师     联系电话：0851-83610250（8</w:t>
      </w:r>
      <w:r>
        <w:rPr>
          <w:rFonts w:ascii="仿宋_GB2312" w:hAnsi="Tahoma" w:eastAsia="仿宋_GB2312" w:cs="Tahoma"/>
          <w:sz w:val="32"/>
          <w:szCs w:val="32"/>
        </w:rPr>
        <w:t>3654103</w:t>
      </w:r>
      <w:r>
        <w:rPr>
          <w:rFonts w:hint="eastAsia" w:ascii="仿宋_GB2312" w:hAnsi="Tahoma" w:eastAsia="仿宋_GB2312" w:cs="Tahoma"/>
          <w:sz w:val="32"/>
          <w:szCs w:val="32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附件：团属各校级学生组织2022-2023学年“优秀学生干部”“一等奖学金”和“二等奖学金”拟推荐名单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right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共青团贵州民族大学委员会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640"/>
        <w:jc w:val="right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2023年9月28日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91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Tahoma" w:eastAsia="方正小标宋简体" w:cs="Tahoma"/>
          <w:sz w:val="40"/>
          <w:szCs w:val="40"/>
        </w:rPr>
      </w:pPr>
      <w:r>
        <w:rPr>
          <w:rFonts w:hint="eastAsia" w:ascii="方正小标宋简体" w:hAnsi="Tahoma" w:eastAsia="方正小标宋简体" w:cs="Tahoma"/>
          <w:sz w:val="40"/>
          <w:szCs w:val="40"/>
        </w:rPr>
        <w:t>团属各校级学生组织2022-2023学年</w:t>
      </w:r>
    </w:p>
    <w:p>
      <w:pPr>
        <w:jc w:val="center"/>
        <w:rPr>
          <w:rFonts w:ascii="方正小标宋简体" w:hAnsi="Tahoma" w:eastAsia="方正小标宋简体" w:cs="Tahoma"/>
          <w:sz w:val="40"/>
          <w:szCs w:val="40"/>
        </w:rPr>
      </w:pPr>
      <w:r>
        <w:rPr>
          <w:rFonts w:hint="eastAsia" w:ascii="方正小标宋简体" w:hAnsi="Tahoma" w:eastAsia="方正小标宋简体" w:cs="Tahoma"/>
          <w:sz w:val="40"/>
          <w:szCs w:val="40"/>
        </w:rPr>
        <w:t>“优秀学生干部”“一等奖学金”和“二等奖学金”拟推荐名单</w:t>
      </w:r>
    </w:p>
    <w:p>
      <w:pPr>
        <w:jc w:val="center"/>
        <w:rPr>
          <w:rFonts w:ascii="楷体_GB2312" w:hAnsi="Tahoma" w:eastAsia="楷体_GB2312" w:cs="Tahoma"/>
          <w:sz w:val="32"/>
          <w:szCs w:val="32"/>
        </w:rPr>
      </w:pPr>
      <w:r>
        <w:rPr>
          <w:rFonts w:hint="eastAsia" w:ascii="楷体_GB2312" w:hAnsi="Tahoma" w:eastAsia="楷体_GB2312" w:cs="Tahoma"/>
          <w:sz w:val="32"/>
          <w:szCs w:val="32"/>
        </w:rPr>
        <w:t>（排名不分先后）</w:t>
      </w: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优秀学生干部（ 79人）：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罗成英、廖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燕、袁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倩、晋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敏、陈佳怡、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陈梦娇、孙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、张潇淇、谭可青、张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莎、韦贞梦、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杨雅惠、谭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玫、韦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迪、代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茂、张雨彤、赵远兰、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杨青苗、廖静蓉、许庆凤、梁秀锐、林丁洋、于遥遥、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陈嘉怡、肖紫微、赵晓庆、梁葡萄、李福英、张芷誉凡、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周春巧、陈黔云、陈俊竹、杨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丽、曾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耀、韦祖超、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李大艳、李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威、郑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靖、周学澜、汪铭静、王世锦、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龙、蒋泽军、陈木川、邓兰兰、田茶叶、安晓平、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丹、胡瀚丹、陈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静、张清季、潘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翔、刘亚晨、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程朝友、陈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雯、陈玉龙、韦富娟、吴飘洋、黄婷婷、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菊、杨启梅、文庆芬、罗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越、杨万婷、陈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丹、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莲、聂漫菊、武孔毅、潘友彪、李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凤、马春梅、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秒、罗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萍、冉海凤、乔蕊鑫、杨娜莎、申佳怡、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陈常青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一等奖学金（ 18人）：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玮、杨雅惠、邓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琴、熊齐心、赵晓庆、许庆凤、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英、郭培来、周欣言、杨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玲、陈木川、唐云飞、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松、孟从才、龚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超、袁川梅、马春梅、杨孟婷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二等奖学金（ 30人）：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卢燕群、袁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倩、官雯雯、李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凤、杨青苗、吴永雪、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陆昱孜、裴雅璐、梁葡萄、韦祖超、吴秀红、杨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丽、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杨正艳、姚宇鸿、邓兰兰、陈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静、韦代江、郭晗瑾、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馨、李国良、孟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炜、陈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雯、吴飘洋、文庆芬、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吴丽萍、施秀仙、乔蕊鑫、谢婉娟、敖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秒、潘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泽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zVhZWE0YzdlMzdmYjc2ZGUyNmE1MTViZWM4ODUifQ=="/>
  </w:docVars>
  <w:rsids>
    <w:rsidRoot w:val="00FD3619"/>
    <w:rsid w:val="00050F36"/>
    <w:rsid w:val="00075094"/>
    <w:rsid w:val="001165A1"/>
    <w:rsid w:val="003C0E2E"/>
    <w:rsid w:val="003D08A7"/>
    <w:rsid w:val="004110D7"/>
    <w:rsid w:val="0046244C"/>
    <w:rsid w:val="00484910"/>
    <w:rsid w:val="00545095"/>
    <w:rsid w:val="005A1085"/>
    <w:rsid w:val="00696A39"/>
    <w:rsid w:val="00715FCE"/>
    <w:rsid w:val="007366C8"/>
    <w:rsid w:val="00745FFA"/>
    <w:rsid w:val="008C3D25"/>
    <w:rsid w:val="00912663"/>
    <w:rsid w:val="00934222"/>
    <w:rsid w:val="00935491"/>
    <w:rsid w:val="009B1ACE"/>
    <w:rsid w:val="00A069FD"/>
    <w:rsid w:val="00A1516F"/>
    <w:rsid w:val="00B47310"/>
    <w:rsid w:val="00B518B1"/>
    <w:rsid w:val="00B77995"/>
    <w:rsid w:val="00B839E2"/>
    <w:rsid w:val="00D31764"/>
    <w:rsid w:val="00D331B7"/>
    <w:rsid w:val="00D97250"/>
    <w:rsid w:val="00DB3510"/>
    <w:rsid w:val="00F76BC0"/>
    <w:rsid w:val="00FD3619"/>
    <w:rsid w:val="00FD6F7B"/>
    <w:rsid w:val="356D71C4"/>
    <w:rsid w:val="42DF74F7"/>
    <w:rsid w:val="438106BC"/>
    <w:rsid w:val="450A5A5A"/>
    <w:rsid w:val="7E0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159</Words>
  <Characters>910</Characters>
  <Lines>7</Lines>
  <Paragraphs>2</Paragraphs>
  <TotalTime>126</TotalTime>
  <ScaleCrop>false</ScaleCrop>
  <LinksUpToDate>false</LinksUpToDate>
  <CharactersWithSpaces>1067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2023-09-28T03:27:00Z</dcterms:created>
  <dc:creator>Administrator</dc:creator>
  <cp:lastModifiedBy>彭莉</cp:lastModifiedBy>
  <dcterms:modified xsi:type="dcterms:W3CDTF">2023-09-28T13:34:57Z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54F1F2B5C79240FB969400031C547A63_13</vt:lpwstr>
  </property>
</Properties>
</file>