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贵州民族大学大学城校区学生活动中心场地（1002室、2001室）申请表</w:t>
      </w:r>
    </w:p>
    <w:tbl>
      <w:tblPr>
        <w:tblStyle w:val="2"/>
        <w:tblW w:w="991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5"/>
        <w:gridCol w:w="1314"/>
        <w:gridCol w:w="1194"/>
        <w:gridCol w:w="1651"/>
        <w:gridCol w:w="1375"/>
        <w:gridCol w:w="14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申请部门</w:t>
            </w: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活动名称及参加人数</w:t>
            </w:r>
          </w:p>
        </w:tc>
        <w:tc>
          <w:tcPr>
            <w:tcW w:w="697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活动性质</w:t>
            </w:r>
          </w:p>
        </w:tc>
        <w:tc>
          <w:tcPr>
            <w:tcW w:w="6971" w:type="dxa"/>
            <w:gridSpan w:val="5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□校级活动  □学院活动  □学生组织活动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□学术讲座  □会议会务  □文娱活动  </w:t>
            </w:r>
          </w:p>
          <w:p>
            <w:pPr>
              <w:tabs>
                <w:tab w:val="right" w:pos="6755"/>
              </w:tabs>
              <w:spacing w:line="40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□公益活动  □其它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ab/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申请场地</w:t>
            </w:r>
          </w:p>
        </w:tc>
        <w:tc>
          <w:tcPr>
            <w:tcW w:w="6971" w:type="dxa"/>
            <w:gridSpan w:val="5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□1002学生活动室     □2001学生学业辅导讲堂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9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场地使用日期</w:t>
            </w:r>
          </w:p>
        </w:tc>
        <w:tc>
          <w:tcPr>
            <w:tcW w:w="2508" w:type="dxa"/>
            <w:gridSpan w:val="2"/>
          </w:tcPr>
          <w:p>
            <w:pPr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使用时间段</w:t>
            </w:r>
          </w:p>
        </w:tc>
        <w:tc>
          <w:tcPr>
            <w:tcW w:w="2812" w:type="dxa"/>
            <w:gridSpan w:val="2"/>
          </w:tcPr>
          <w:p>
            <w:pPr>
              <w:ind w:left="420" w:hanging="420" w:hangingChars="1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活动所需器材</w:t>
            </w:r>
          </w:p>
        </w:tc>
        <w:tc>
          <w:tcPr>
            <w:tcW w:w="6971" w:type="dxa"/>
            <w:gridSpan w:val="5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□调音   □灯光   □投影仪   □电脑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□无线话筒（数量）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□话筒架（数量)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  □其他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申请部门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负责人签字（章）</w:t>
            </w:r>
          </w:p>
        </w:tc>
        <w:tc>
          <w:tcPr>
            <w:tcW w:w="6971" w:type="dxa"/>
            <w:gridSpan w:val="5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700" w:firstLineChars="2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签字（盖章）：         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29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学工部意见</w:t>
            </w:r>
          </w:p>
        </w:tc>
        <w:tc>
          <w:tcPr>
            <w:tcW w:w="6971" w:type="dxa"/>
            <w:gridSpan w:val="5"/>
            <w:vAlign w:val="center"/>
          </w:tcPr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ordWrap w:val="0"/>
              <w:ind w:right="560" w:firstLine="700" w:firstLineChars="2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学工助理团队负责人签字：</w:t>
            </w:r>
          </w:p>
          <w:p>
            <w:pPr>
              <w:wordWrap w:val="0"/>
              <w:ind w:right="560" w:firstLine="700" w:firstLineChars="2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学工部（盖章）：         　　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活动结束后场地验收人员</w:t>
            </w:r>
          </w:p>
        </w:tc>
        <w:tc>
          <w:tcPr>
            <w:tcW w:w="6971" w:type="dxa"/>
            <w:gridSpan w:val="5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140" w:firstLineChars="5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签字：         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9916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注：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1.使用方应遵守国家法律和学校规定，不得用以开展有损学校或有碍社会公序良俗的活动；2.使用场地应服从管理，注意防火防盗、安全, 不在舞台以外的任何地方粘贴和布置装饰物,不擅自使用、挪动、更改、撤换中心设备设施,使用完毕，清除装饰物、垃圾，并归位相关设备设施；3.校级活动申请由承办单位负责人审批签字，学院活动申请由学院党委书记或副书记审批签字，学生组织活动由相关学生组织负责人审批签字；4.本表一式二份（复印有效），学工部（原件）、申请部门各留一份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075CC"/>
    <w:rsid w:val="00066121"/>
    <w:rsid w:val="001C4605"/>
    <w:rsid w:val="003C27CE"/>
    <w:rsid w:val="00533581"/>
    <w:rsid w:val="00872C7B"/>
    <w:rsid w:val="16B3691A"/>
    <w:rsid w:val="38084CA0"/>
    <w:rsid w:val="440872D3"/>
    <w:rsid w:val="51ED43B1"/>
    <w:rsid w:val="692075CC"/>
    <w:rsid w:val="6A137E72"/>
    <w:rsid w:val="7C88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669</Characters>
  <Lines>5</Lines>
  <Paragraphs>1</Paragraphs>
  <TotalTime>9</TotalTime>
  <ScaleCrop>false</ScaleCrop>
  <LinksUpToDate>false</LinksUpToDate>
  <CharactersWithSpaces>785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2020-11-27T02:01:00Z</dcterms:created>
  <dc:creator>如梦似幻</dc:creator>
  <cp:lastModifiedBy>wudan</cp:lastModifiedBy>
  <dcterms:modified xsi:type="dcterms:W3CDTF">2021-04-12T09:24:43Z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5D7F8CE37C4F4363B9B01F64783EC8CC</vt:lpwstr>
  </property>
</Properties>
</file>